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060" w:rsidRPr="009F7407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40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272060" w:rsidRPr="00374E0B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72060" w:rsidRPr="00374E0B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272060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272060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72060" w:rsidRPr="00247A35" w:rsidRDefault="00272060" w:rsidP="002720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заседания рабочей группы по организации и внедрению 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и ООО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 2022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:rsidR="00272060" w:rsidRPr="00247A35" w:rsidRDefault="00272060" w:rsidP="002720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№ 3 </w:t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272060" w:rsidRPr="00247A35" w:rsidRDefault="00272060" w:rsidP="002720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60" w:rsidRPr="00247A35" w:rsidRDefault="00272060" w:rsidP="0027206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Анализ работы рабочей группы за пройденный период.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>2. Итоги проведений родительских собраний «Переход на новые федеральные государственные образовательные стандарты начального и основного общего образования»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Ход работы по разработке и утверждению документов по переходу на новые ФГОС, в частности основных образовательных программ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4. Планирование и проведение общешкольных родительских собраний для родителей будущих первоклассников. </w:t>
      </w:r>
    </w:p>
    <w:p w:rsidR="00272060" w:rsidRPr="00247A35" w:rsidRDefault="00272060" w:rsidP="0027206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первому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Вахидовну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она рассказала о проделанной работе рабочей группы за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март месяц, а именно о анализе имеющихся в образовательной организации условий и ресурсного обеспечения реализации образовательных программ НОО и ООО.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Реализация плана по организации и внедрению новых стандартов в соответствии с установленными сроками.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Р.В.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сказала, что проведение родительских собраний переносится на май, связи отсутствия снятия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мер. 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2060" w:rsidRPr="00247A35" w:rsidRDefault="00272060" w:rsidP="00272060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247A35">
        <w:rPr>
          <w:color w:val="000000"/>
        </w:rPr>
        <w:t>Вести просветительскую работу для родителей на уровне классных руководителей.</w:t>
      </w:r>
    </w:p>
    <w:p w:rsidR="00272060" w:rsidRPr="00247A35" w:rsidRDefault="00272060" w:rsidP="00272060">
      <w:pPr>
        <w:pStyle w:val="a5"/>
        <w:spacing w:before="0" w:beforeAutospacing="0" w:after="0" w:afterAutospacing="0"/>
        <w:ind w:firstLine="567"/>
        <w:rPr>
          <w:b/>
          <w:bCs/>
        </w:rPr>
      </w:pPr>
    </w:p>
    <w:p w:rsidR="00272060" w:rsidRPr="00247A35" w:rsidRDefault="00272060" w:rsidP="00272060">
      <w:pPr>
        <w:pStyle w:val="a5"/>
        <w:spacing w:before="0" w:beforeAutospacing="0" w:after="0" w:afterAutospacing="0"/>
        <w:ind w:firstLine="567"/>
        <w:rPr>
          <w:color w:val="000000"/>
        </w:rPr>
      </w:pPr>
      <w:r w:rsidRPr="00247A35">
        <w:rPr>
          <w:b/>
          <w:bCs/>
        </w:rPr>
        <w:t>Слушали: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 третьему вопросу все члены рабочей группы отчитались о проведенной работе по пере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ходу на новые ФГОС НОО И ООО с января по март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2021/2022 учебного года.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Келигова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Зарема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Башировна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ознакомила коллектив с аналитической справкой разработки и реализации системы мониторинга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образовательных потребностей</w:t>
      </w:r>
      <w:proofErr w:type="gram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 и родителей для проектирования учебных планов НОО и ООО в части, формируемой участниками образовательных отношений, и планов внеурочной деятельности НОО и ООО.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Ясуева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Анжелика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Альвиевна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ознакомила коллектив с аналитической запиской об оценке материально – технической базы реализации ООП НОО и ООО. 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Хузиева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Хеда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Шарудиевна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ознакомила коллектив с анализом реализации ФГОС НОО и ООО.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lastRenderedPageBreak/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Реализация плана по организации и внедрению новых стандартов в соответс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твии с установленными сроками.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Размещение на сайте ОО проектов документов для ознакомления общественности.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272060" w:rsidRDefault="00272060" w:rsidP="00272060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четвертому вопросу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Ясуеву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Анжелику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Альвиевну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«СОШ 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Чишки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рабочей группы. Она рассказала о планах проведения родительских собраний на тему федеральных государственных образовательных стандартов. </w:t>
      </w:r>
    </w:p>
    <w:p w:rsidR="00272060" w:rsidRPr="00247A35" w:rsidRDefault="00272060" w:rsidP="00272060">
      <w:pPr>
        <w:pStyle w:val="a3"/>
        <w:spacing w:beforeAutospacing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60" w:rsidRPr="00247A35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мае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организовать и провести родительские собрания.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Румисе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Вахидовне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подготовить методические материалы по пр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оведению педагогического совета,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«Реализация станд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артов второго поколения: итоги»,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подготовить выступление на тему «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Переход на новые федеральные государственные образовательные стандарты начального и основного общего образования»,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«Сравнительный анализ ФГОС второго и третьего поколений».</w:t>
      </w:r>
    </w:p>
    <w:p w:rsidR="00272060" w:rsidRDefault="00272060" w:rsidP="00272060">
      <w:pPr>
        <w:pStyle w:val="a3"/>
        <w:spacing w:beforeAutospacing="0" w:afterAutospacing="0"/>
        <w:ind w:firstLine="567"/>
        <w:rPr>
          <w:color w:val="000000"/>
          <w:lang w:val="ru-RU"/>
        </w:rPr>
      </w:pPr>
    </w:p>
    <w:p w:rsidR="00272060" w:rsidRPr="00745215" w:rsidRDefault="00272060" w:rsidP="0027206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CF60B2F" wp14:editId="2617D95A">
            <wp:simplePos x="0" y="0"/>
            <wp:positionH relativeFrom="page">
              <wp:align>center</wp:align>
            </wp:positionH>
            <wp:positionV relativeFrom="paragraph">
              <wp:posOffset>187325</wp:posOffset>
            </wp:positionV>
            <wp:extent cx="1993900" cy="1235710"/>
            <wp:effectExtent l="0" t="0" r="6350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Анжелы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060" w:rsidRPr="00745215" w:rsidRDefault="00272060" w:rsidP="0027206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2060" w:rsidRPr="0000012A" w:rsidRDefault="00272060" w:rsidP="00272060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Ясуева</w:t>
      </w:r>
      <w:proofErr w:type="spell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Анжелика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Альвиевна</w:t>
      </w:r>
      <w:proofErr w:type="spellEnd"/>
    </w:p>
    <w:p w:rsidR="00272060" w:rsidRPr="0000012A" w:rsidRDefault="00272060" w:rsidP="00272060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BFA0BE9" wp14:editId="42A7EF04">
            <wp:simplePos x="0" y="0"/>
            <wp:positionH relativeFrom="column">
              <wp:posOffset>1511300</wp:posOffset>
            </wp:positionH>
            <wp:positionV relativeFrom="paragraph">
              <wp:posOffset>151765</wp:posOffset>
            </wp:positionV>
            <wp:extent cx="1263650" cy="4953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060" w:rsidRPr="0000012A" w:rsidRDefault="00272060" w:rsidP="00272060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Титиева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Румиса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Вахидовна</w:t>
      </w:r>
      <w:proofErr w:type="spellEnd"/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272060" w:rsidRDefault="00272060" w:rsidP="00272060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0A1B49" w:rsidRPr="00272060" w:rsidRDefault="00272060">
      <w:pPr>
        <w:rPr>
          <w:lang w:val="ru-RU"/>
        </w:rPr>
      </w:pPr>
      <w:bookmarkStart w:id="0" w:name="_GoBack"/>
      <w:bookmarkEnd w:id="0"/>
    </w:p>
    <w:sectPr w:rsidR="000A1B49" w:rsidRPr="0027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60"/>
    <w:rsid w:val="00272060"/>
    <w:rsid w:val="00324E8C"/>
    <w:rsid w:val="00544999"/>
    <w:rsid w:val="005A2C46"/>
    <w:rsid w:val="005C6E6B"/>
    <w:rsid w:val="00A917ED"/>
    <w:rsid w:val="00E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1D37B-1CBC-430E-BE79-E566473E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6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2060"/>
    <w:pPr>
      <w:spacing w:beforeAutospacing="1" w:after="0" w:afterAutospacing="1" w:line="240" w:lineRule="auto"/>
    </w:pPr>
    <w:rPr>
      <w:lang w:val="en-US"/>
    </w:rPr>
  </w:style>
  <w:style w:type="paragraph" w:styleId="a5">
    <w:name w:val="Normal (Web)"/>
    <w:basedOn w:val="a"/>
    <w:uiPriority w:val="99"/>
    <w:unhideWhenUsed/>
    <w:rsid w:val="002720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272060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720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06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2022-05-19T11:57:00Z</cp:lastPrinted>
  <dcterms:created xsi:type="dcterms:W3CDTF">2022-05-19T11:57:00Z</dcterms:created>
  <dcterms:modified xsi:type="dcterms:W3CDTF">2022-05-19T11:57:00Z</dcterms:modified>
</cp:coreProperties>
</file>